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7C" w:rsidRPr="00A95A7C" w:rsidRDefault="00A95A7C" w:rsidP="00A95A7C">
      <w:pPr>
        <w:pStyle w:val="a4"/>
        <w:ind w:left="2422"/>
        <w:rPr>
          <w:sz w:val="28"/>
          <w:szCs w:val="28"/>
        </w:rPr>
      </w:pPr>
      <w:r>
        <w:rPr>
          <w:sz w:val="28"/>
          <w:szCs w:val="28"/>
        </w:rPr>
        <w:t>Требования к конкурсным материалам</w:t>
      </w:r>
    </w:p>
    <w:p w:rsidR="00A95A7C" w:rsidRPr="00A95A7C" w:rsidRDefault="00A95A7C" w:rsidP="00A95A7C">
      <w:pPr>
        <w:pStyle w:val="Default"/>
        <w:jc w:val="both"/>
        <w:rPr>
          <w:sz w:val="23"/>
          <w:szCs w:val="23"/>
        </w:rPr>
      </w:pPr>
    </w:p>
    <w:p w:rsidR="00A95A7C" w:rsidRPr="00A95A7C" w:rsidRDefault="00A95A7C" w:rsidP="00AF5B07">
      <w:pPr>
        <w:pStyle w:val="Default"/>
        <w:spacing w:line="312" w:lineRule="auto"/>
        <w:ind w:left="709" w:firstLine="707"/>
        <w:jc w:val="both"/>
      </w:pPr>
      <w:r w:rsidRPr="00A95A7C">
        <w:t xml:space="preserve">Тексты материалов выполняются в текстовом редакторе </w:t>
      </w:r>
      <w:proofErr w:type="spellStart"/>
      <w:r w:rsidRPr="00A95A7C">
        <w:t>Microsoft</w:t>
      </w:r>
      <w:proofErr w:type="spellEnd"/>
      <w:r w:rsidR="00105760">
        <w:t xml:space="preserve"> </w:t>
      </w:r>
      <w:proofErr w:type="spellStart"/>
      <w:r w:rsidRPr="00A95A7C">
        <w:t>Word</w:t>
      </w:r>
      <w:proofErr w:type="spellEnd"/>
      <w:r w:rsidRPr="00A95A7C">
        <w:t xml:space="preserve">, шрифт – </w:t>
      </w:r>
      <w:proofErr w:type="spellStart"/>
      <w:r w:rsidRPr="00A95A7C">
        <w:t>Times</w:t>
      </w:r>
      <w:proofErr w:type="spellEnd"/>
      <w:r w:rsidRPr="00A95A7C">
        <w:t xml:space="preserve"> </w:t>
      </w:r>
      <w:proofErr w:type="spellStart"/>
      <w:r w:rsidRPr="00A95A7C">
        <w:t>New</w:t>
      </w:r>
      <w:proofErr w:type="spellEnd"/>
      <w:r w:rsidRPr="00A95A7C">
        <w:t xml:space="preserve"> </w:t>
      </w:r>
      <w:proofErr w:type="spellStart"/>
      <w:r>
        <w:t>Roma</w:t>
      </w:r>
      <w:proofErr w:type="spellEnd"/>
      <w:r>
        <w:rPr>
          <w:lang w:val="en-US"/>
        </w:rPr>
        <w:t>n</w:t>
      </w:r>
      <w:r>
        <w:t>,</w:t>
      </w:r>
      <w:r w:rsidRPr="00A95A7C">
        <w:t xml:space="preserve"> 14 кегль,  междустрочный интервал – </w:t>
      </w:r>
      <w:r w:rsidR="00105760">
        <w:t>множитель 1,2;</w:t>
      </w:r>
      <w:r w:rsidR="00AF5B07">
        <w:t xml:space="preserve"> </w:t>
      </w:r>
      <w:r w:rsidRPr="00A95A7C">
        <w:t xml:space="preserve"> выравнивание текста – по ширине страницы, поля – 2 см, страницы пронумерованы</w:t>
      </w:r>
      <w:r w:rsidR="00AF5B07">
        <w:t xml:space="preserve"> вверху справа</w:t>
      </w:r>
      <w:r w:rsidRPr="00A95A7C">
        <w:t>.</w:t>
      </w:r>
    </w:p>
    <w:p w:rsidR="00A95A7C" w:rsidRPr="00A95A7C" w:rsidRDefault="00A95A7C" w:rsidP="00A95A7C">
      <w:pPr>
        <w:pStyle w:val="Default"/>
        <w:spacing w:line="312" w:lineRule="auto"/>
        <w:ind w:left="709"/>
        <w:jc w:val="both"/>
      </w:pPr>
    </w:p>
    <w:p w:rsidR="00AF5B07" w:rsidRDefault="00A95A7C" w:rsidP="00AF5B07">
      <w:pPr>
        <w:pStyle w:val="Default"/>
        <w:spacing w:line="312" w:lineRule="auto"/>
        <w:ind w:left="709" w:firstLine="707"/>
        <w:jc w:val="both"/>
      </w:pPr>
      <w:r w:rsidRPr="00A95A7C">
        <w:t xml:space="preserve">Методические материалы, представляемые на Конкурс, должны включать в себя: </w:t>
      </w:r>
      <w:r w:rsidR="00105760">
        <w:t xml:space="preserve"> </w:t>
      </w:r>
    </w:p>
    <w:p w:rsidR="00A95A7C" w:rsidRDefault="00105760" w:rsidP="00AF5B07">
      <w:pPr>
        <w:pStyle w:val="Default"/>
        <w:spacing w:line="312" w:lineRule="auto"/>
        <w:ind w:left="709"/>
        <w:jc w:val="both"/>
      </w:pPr>
      <w:proofErr w:type="gramStart"/>
      <w:r>
        <w:t>1) Т</w:t>
      </w:r>
      <w:r w:rsidR="00A95A7C" w:rsidRPr="00A95A7C">
        <w:t xml:space="preserve">итульный лист (указывается полное наименование образовательной организации, тема методического материала, номинация, фамилия, имя, отчество, должность автора, год разработки); </w:t>
      </w:r>
      <w:proofErr w:type="gramEnd"/>
    </w:p>
    <w:p w:rsidR="00105760" w:rsidRDefault="00105760" w:rsidP="00105760">
      <w:pPr>
        <w:pStyle w:val="Default"/>
        <w:spacing w:line="312" w:lineRule="auto"/>
        <w:ind w:left="709"/>
        <w:jc w:val="both"/>
      </w:pPr>
      <w:r>
        <w:t>2) Содержание (перечень основных разделов с указанием страниц)</w:t>
      </w:r>
    </w:p>
    <w:p w:rsidR="00105760" w:rsidRDefault="00105760" w:rsidP="00105760">
      <w:pPr>
        <w:pStyle w:val="Default"/>
        <w:spacing w:line="312" w:lineRule="auto"/>
        <w:ind w:left="709"/>
        <w:jc w:val="both"/>
      </w:pPr>
      <w:r>
        <w:t>3) Пояснительная записка (кратко указывается, какой проблеме посвящена разработка, какие вопросы раскрывает, кому может быть полезна);</w:t>
      </w:r>
    </w:p>
    <w:p w:rsidR="00105760" w:rsidRDefault="00105760" w:rsidP="00105760">
      <w:pPr>
        <w:pStyle w:val="Default"/>
        <w:spacing w:line="312" w:lineRule="auto"/>
        <w:ind w:left="709"/>
        <w:jc w:val="both"/>
      </w:pPr>
      <w:r>
        <w:t>4) Основная часть</w:t>
      </w:r>
      <w:r w:rsidR="00AF5B07">
        <w:t xml:space="preserve"> (сущность и основное содержание методического материала);</w:t>
      </w:r>
    </w:p>
    <w:p w:rsidR="00105760" w:rsidRDefault="00105760" w:rsidP="00105760">
      <w:pPr>
        <w:pStyle w:val="Default"/>
        <w:spacing w:line="312" w:lineRule="auto"/>
        <w:ind w:left="709"/>
        <w:jc w:val="both"/>
      </w:pPr>
      <w:r>
        <w:t>5) Заключение</w:t>
      </w:r>
      <w:r w:rsidR="00AF5B07">
        <w:t xml:space="preserve"> (выводы);</w:t>
      </w:r>
    </w:p>
    <w:p w:rsidR="00105760" w:rsidRDefault="00105760" w:rsidP="00105760">
      <w:pPr>
        <w:pStyle w:val="Default"/>
        <w:spacing w:line="312" w:lineRule="auto"/>
        <w:ind w:left="709"/>
        <w:jc w:val="both"/>
      </w:pPr>
      <w:proofErr w:type="gramStart"/>
      <w:r>
        <w:t>6) Список использованной литературы</w:t>
      </w:r>
      <w:r w:rsidR="00AF5B07">
        <w:t xml:space="preserve"> (печатные и интернет-ресурсы);</w:t>
      </w:r>
      <w:proofErr w:type="gramEnd"/>
    </w:p>
    <w:p w:rsidR="00105760" w:rsidRPr="00A95A7C" w:rsidRDefault="00105760" w:rsidP="00105760">
      <w:pPr>
        <w:pStyle w:val="Default"/>
        <w:spacing w:line="312" w:lineRule="auto"/>
        <w:ind w:left="709"/>
        <w:jc w:val="both"/>
      </w:pPr>
      <w:r>
        <w:t>7) Приложения (дополнительные материалы</w:t>
      </w:r>
      <w:r w:rsidR="00AF5B07">
        <w:t>, на которые в тексте обязательно должны быть ссылки</w:t>
      </w:r>
      <w:r>
        <w:t>)</w:t>
      </w:r>
      <w:r w:rsidR="00AF5B07">
        <w:t>.</w:t>
      </w:r>
    </w:p>
    <w:p w:rsidR="00AF5B07" w:rsidRDefault="00AF5B07" w:rsidP="00105760">
      <w:pPr>
        <w:pStyle w:val="Default"/>
        <w:spacing w:before="60" w:line="312" w:lineRule="auto"/>
        <w:ind w:left="709"/>
        <w:jc w:val="both"/>
      </w:pPr>
    </w:p>
    <w:p w:rsidR="00A95A7C" w:rsidRPr="00A95A7C" w:rsidRDefault="00A95A7C" w:rsidP="00105760">
      <w:pPr>
        <w:pStyle w:val="Default"/>
        <w:spacing w:before="60" w:line="312" w:lineRule="auto"/>
        <w:ind w:left="709"/>
        <w:jc w:val="both"/>
      </w:pPr>
      <w:r w:rsidRPr="00A95A7C">
        <w:t xml:space="preserve">Материалы представляются в электронном виде по адресу: </w:t>
      </w:r>
    </w:p>
    <w:p w:rsidR="00000000" w:rsidRPr="00105760" w:rsidRDefault="00A95A7C" w:rsidP="00105760">
      <w:pPr>
        <w:spacing w:line="312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95A7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95A7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A95A7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golws@mail.ru</w:t>
        </w:r>
      </w:hyperlink>
    </w:p>
    <w:p w:rsidR="00A95A7C" w:rsidRPr="00105760" w:rsidRDefault="00A95A7C" w:rsidP="00A95A7C">
      <w:pPr>
        <w:spacing w:line="312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95A7C" w:rsidRPr="0010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E1C"/>
    <w:multiLevelType w:val="multilevel"/>
    <w:tmpl w:val="4CD2898E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410" w:hanging="130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43C10564"/>
    <w:multiLevelType w:val="multilevel"/>
    <w:tmpl w:val="4CD2898E"/>
    <w:lvl w:ilvl="0">
      <w:start w:val="1"/>
      <w:numFmt w:val="upperRoman"/>
      <w:lvlText w:val="%1."/>
      <w:lvlJc w:val="left"/>
      <w:pPr>
        <w:ind w:left="2422" w:hanging="720"/>
      </w:p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</w:lvl>
    <w:lvl w:ilvl="3">
      <w:start w:val="1"/>
      <w:numFmt w:val="decimal"/>
      <w:isLgl/>
      <w:lvlText w:val="%1.%2.%3.%4."/>
      <w:lvlJc w:val="left"/>
      <w:pPr>
        <w:ind w:left="2712" w:hanging="1305"/>
      </w:pPr>
    </w:lvl>
    <w:lvl w:ilvl="4">
      <w:start w:val="1"/>
      <w:numFmt w:val="decimal"/>
      <w:isLgl/>
      <w:lvlText w:val="%1.%2.%3.%4.%5."/>
      <w:lvlJc w:val="left"/>
      <w:pPr>
        <w:ind w:left="3061" w:hanging="1305"/>
      </w:pPr>
    </w:lvl>
    <w:lvl w:ilvl="5">
      <w:start w:val="1"/>
      <w:numFmt w:val="decimal"/>
      <w:isLgl/>
      <w:lvlText w:val="%1.%2.%3.%4.%5.%6."/>
      <w:lvlJc w:val="left"/>
      <w:pPr>
        <w:ind w:left="3410" w:hanging="1305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A7C"/>
    <w:rsid w:val="00105760"/>
    <w:rsid w:val="00A95A7C"/>
    <w:rsid w:val="00A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A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95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w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2018-03-14T08:47:00Z</dcterms:created>
  <dcterms:modified xsi:type="dcterms:W3CDTF">2018-03-14T09:17:00Z</dcterms:modified>
</cp:coreProperties>
</file>