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6F54F3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Томской области</w:t>
      </w:r>
      <w:r w:rsidR="002B5E42" w:rsidRPr="008B494F">
        <w:rPr>
          <w:b/>
          <w:sz w:val="32"/>
          <w:szCs w:val="32"/>
        </w:rPr>
        <w:t xml:space="preserve">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6F54F3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лыжных дистанциях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C242E3" w:rsidP="00C54849">
      <w:pPr>
        <w:jc w:val="center"/>
        <w:rPr>
          <w:i/>
          <w:sz w:val="24"/>
          <w:szCs w:val="24"/>
        </w:rPr>
      </w:pPr>
      <w:r w:rsidRPr="008B494F">
        <w:rPr>
          <w:i/>
          <w:sz w:val="24"/>
          <w:szCs w:val="24"/>
        </w:rPr>
        <w:t>1</w:t>
      </w:r>
      <w:r w:rsidR="00C54849">
        <w:rPr>
          <w:i/>
          <w:sz w:val="24"/>
          <w:szCs w:val="24"/>
        </w:rPr>
        <w:t>3-14</w:t>
      </w:r>
      <w:r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 w:rsidR="00C54849">
        <w:rPr>
          <w:i/>
          <w:sz w:val="24"/>
          <w:szCs w:val="24"/>
        </w:rPr>
        <w:t>1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744FCA" w:rsidRPr="008B494F">
        <w:rPr>
          <w:rFonts w:ascii="Times New Roman" w:hAnsi="Times New Roman" w:cs="Times New Roman"/>
          <w:b/>
          <w:iCs/>
          <w:sz w:val="20"/>
          <w:szCs w:val="20"/>
        </w:rPr>
        <w:t>короткая</w:t>
      </w:r>
      <w:r w:rsidRPr="008B494F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C54849">
        <w:rPr>
          <w:b/>
          <w:sz w:val="20"/>
        </w:rPr>
        <w:t>3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C54849">
        <w:rPr>
          <w:b/>
          <w:sz w:val="20"/>
        </w:rPr>
        <w:t>1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>Набор высоты: 30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</w:t>
      </w:r>
      <w:r w:rsidR="00E5428E" w:rsidRPr="008B494F">
        <w:rPr>
          <w:b/>
          <w:sz w:val="20"/>
          <w:u w:val="single"/>
        </w:rPr>
        <w:t xml:space="preserve">а методом вертикальный маятник </w:t>
      </w:r>
      <w:r w:rsidRPr="008B494F">
        <w:rPr>
          <w:b/>
          <w:sz w:val="20"/>
          <w:u w:val="single"/>
        </w:rPr>
        <w:t>КВ – 4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4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ИС – БЗ, РЗ, КЛ, ТО – петля, судейские перила.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РЗ, КЛ, ТО - петля.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 xml:space="preserve">Движение участников по п. 7.15, 7.15.2 с сопровождением.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Default="00F0671B" w:rsidP="00F0671B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>. Переправ</w:t>
      </w:r>
      <w:r w:rsidR="009B11C9">
        <w:rPr>
          <w:b/>
          <w:sz w:val="20"/>
          <w:u w:val="single"/>
        </w:rPr>
        <w:t xml:space="preserve">а по параллельным перилам КВ - </w:t>
      </w:r>
      <w:bookmarkStart w:id="0" w:name="_GoBack"/>
      <w:bookmarkEnd w:id="0"/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ИС – БЗ, РЗ, КЛ,</w:t>
      </w:r>
      <w:r w:rsidRPr="008B494F">
        <w:t xml:space="preserve"> </w:t>
      </w:r>
      <w:r w:rsidRPr="008B494F">
        <w:rPr>
          <w:sz w:val="20"/>
        </w:rPr>
        <w:t>ТО – петля, подводные перила, судейск</w:t>
      </w:r>
      <w:r w:rsidR="00BC3762">
        <w:rPr>
          <w:sz w:val="20"/>
        </w:rPr>
        <w:t>ие</w:t>
      </w:r>
      <w:r>
        <w:rPr>
          <w:sz w:val="20"/>
        </w:rPr>
        <w:t xml:space="preserve"> верхн</w:t>
      </w:r>
      <w:r w:rsidR="00BC3762">
        <w:rPr>
          <w:sz w:val="20"/>
        </w:rPr>
        <w:t>ие</w:t>
      </w:r>
      <w:r w:rsidRPr="008B494F">
        <w:rPr>
          <w:sz w:val="20"/>
        </w:rPr>
        <w:t xml:space="preserve"> перила</w:t>
      </w:r>
      <w:r>
        <w:rPr>
          <w:sz w:val="20"/>
        </w:rPr>
        <w:t>, нижн</w:t>
      </w:r>
      <w:r w:rsidR="00BC3762">
        <w:rPr>
          <w:sz w:val="20"/>
        </w:rPr>
        <w:t>ие</w:t>
      </w:r>
      <w:r>
        <w:rPr>
          <w:sz w:val="20"/>
        </w:rPr>
        <w:t xml:space="preserve"> судейск</w:t>
      </w:r>
      <w:r w:rsidR="00BC3762">
        <w:rPr>
          <w:sz w:val="20"/>
        </w:rPr>
        <w:t>ие</w:t>
      </w:r>
      <w:r>
        <w:rPr>
          <w:sz w:val="20"/>
        </w:rPr>
        <w:t xml:space="preserve"> перила для восстановления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ЦС – БЗ, РЗ, ТО – петля</w:t>
      </w:r>
      <w:r w:rsidRPr="0028513C">
        <w:rPr>
          <w:sz w:val="20"/>
        </w:rPr>
        <w:t>, подводные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Восстановление</w:t>
      </w:r>
      <w:r w:rsidR="00DB5BE7">
        <w:rPr>
          <w:sz w:val="20"/>
        </w:rPr>
        <w:t xml:space="preserve"> нижних перил по п. 7.6.12.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7.8 с сопровождением. Движение по подводным перилам не регламентируется.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>. Спуск – подъем. КВ = 1</w:t>
      </w:r>
      <w:r>
        <w:rPr>
          <w:b/>
          <w:sz w:val="20"/>
          <w:u w:val="single"/>
        </w:rPr>
        <w:t>1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3</w:t>
      </w:r>
      <w:r w:rsidRPr="008B494F">
        <w:rPr>
          <w:sz w:val="20"/>
          <w:u w:val="single"/>
        </w:rPr>
        <w:t>. Спуск КВ – 6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РЗ, КЛ, ТО – 2 судейских карабина.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РЗ,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>ация перил по п. 7.6. Движение участников</w:t>
      </w:r>
      <w:r w:rsidRPr="008B494F">
        <w:rPr>
          <w:sz w:val="20"/>
        </w:rPr>
        <w:t xml:space="preserve"> по п. 7.10</w:t>
      </w:r>
      <w:r>
        <w:rPr>
          <w:sz w:val="20"/>
        </w:rPr>
        <w:t>.3</w:t>
      </w:r>
      <w:r w:rsidRPr="008B494F">
        <w:rPr>
          <w:sz w:val="20"/>
        </w:rPr>
        <w:t xml:space="preserve"> с ВКС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7.7.1</w:t>
      </w:r>
      <w:r w:rsidR="00AC394F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>
        <w:rPr>
          <w:sz w:val="20"/>
          <w:u w:val="single"/>
        </w:rPr>
        <w:t>4</w:t>
      </w:r>
      <w:r w:rsidRPr="008B494F">
        <w:rPr>
          <w:sz w:val="20"/>
          <w:u w:val="single"/>
        </w:rPr>
        <w:t>. Подъем КВ – 5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 xml:space="preserve">ИС – БЗ, КЛ, </w:t>
      </w:r>
      <w:r>
        <w:rPr>
          <w:sz w:val="20"/>
        </w:rPr>
        <w:t>3 ППС</w:t>
      </w:r>
      <w:r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КЛ, ТО - петля.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первого участника по п.7.</w:t>
      </w:r>
      <w:r>
        <w:rPr>
          <w:sz w:val="20"/>
        </w:rPr>
        <w:t>4</w:t>
      </w:r>
      <w:r w:rsidRPr="008B494F">
        <w:rPr>
          <w:sz w:val="20"/>
        </w:rPr>
        <w:t>, движение второго участника по 7.</w:t>
      </w:r>
      <w:r>
        <w:rPr>
          <w:sz w:val="20"/>
        </w:rPr>
        <w:t>11</w:t>
      </w:r>
      <w:r w:rsidRPr="008B494F">
        <w:rPr>
          <w:sz w:val="20"/>
        </w:rPr>
        <w:t xml:space="preserve">. </w:t>
      </w:r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F0671B" w:rsidRPr="008B494F" w:rsidRDefault="00F0671B" w:rsidP="00C242E3">
      <w:pPr>
        <w:rPr>
          <w:b/>
          <w:sz w:val="20"/>
          <w:u w:val="single"/>
        </w:rPr>
      </w:pPr>
    </w:p>
    <w:p w:rsidR="0028513C" w:rsidRPr="008B494F" w:rsidRDefault="0028513C" w:rsidP="0028513C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BC3762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 xml:space="preserve">. Навесная переправа КВ -  </w:t>
      </w:r>
      <w:r w:rsidR="00BC3762">
        <w:rPr>
          <w:b/>
          <w:sz w:val="20"/>
          <w:u w:val="single"/>
        </w:rPr>
        <w:t>12</w:t>
      </w:r>
      <w:r w:rsidRPr="008B494F">
        <w:rPr>
          <w:b/>
          <w:sz w:val="20"/>
          <w:u w:val="single"/>
        </w:rPr>
        <w:t xml:space="preserve"> мин</w:t>
      </w:r>
    </w:p>
    <w:p w:rsidR="0028513C" w:rsidRPr="008B494F" w:rsidRDefault="0028513C" w:rsidP="0028513C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8513C" w:rsidRPr="008B494F" w:rsidTr="00790C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513C" w:rsidRPr="008B494F" w:rsidRDefault="0028513C" w:rsidP="00790CC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28513C" w:rsidRPr="008B494F" w:rsidTr="00790C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3C" w:rsidRPr="008B494F" w:rsidRDefault="0028513C" w:rsidP="00790CC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28513C" w:rsidRPr="008B494F" w:rsidRDefault="0028513C" w:rsidP="0028513C">
      <w:pPr>
        <w:rPr>
          <w:i/>
          <w:sz w:val="20"/>
          <w:u w:val="single"/>
        </w:rPr>
      </w:pPr>
    </w:p>
    <w:p w:rsidR="0028513C" w:rsidRPr="008B494F" w:rsidRDefault="0028513C" w:rsidP="0028513C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28513C" w:rsidRPr="008B494F" w:rsidRDefault="0028513C" w:rsidP="0028513C">
      <w:pPr>
        <w:rPr>
          <w:sz w:val="20"/>
        </w:rPr>
      </w:pPr>
      <w:r w:rsidRPr="008B494F">
        <w:rPr>
          <w:sz w:val="20"/>
        </w:rPr>
        <w:t xml:space="preserve">ИС – </w:t>
      </w:r>
      <w:r w:rsidR="00F23CED">
        <w:rPr>
          <w:sz w:val="20"/>
        </w:rPr>
        <w:t>О</w:t>
      </w:r>
      <w:r w:rsidRPr="008B494F">
        <w:rPr>
          <w:sz w:val="20"/>
        </w:rPr>
        <w:t>З, РЗ, КЛ, ТО – петля,</w:t>
      </w:r>
      <w:r w:rsidR="00BC3762">
        <w:rPr>
          <w:sz w:val="20"/>
        </w:rPr>
        <w:t xml:space="preserve"> глухой судейский карабин, страховочные судейские перила</w:t>
      </w:r>
      <w:r w:rsidR="002B02C3">
        <w:rPr>
          <w:sz w:val="20"/>
        </w:rPr>
        <w:t xml:space="preserve"> навесной переправы</w:t>
      </w:r>
      <w:r w:rsidR="00AC394F">
        <w:rPr>
          <w:sz w:val="20"/>
        </w:rPr>
        <w:t>.</w:t>
      </w:r>
    </w:p>
    <w:p w:rsidR="0028513C" w:rsidRPr="008B494F" w:rsidRDefault="0028513C" w:rsidP="0028513C">
      <w:pPr>
        <w:rPr>
          <w:sz w:val="20"/>
        </w:rPr>
      </w:pPr>
      <w:r w:rsidRPr="008B494F">
        <w:rPr>
          <w:sz w:val="20"/>
        </w:rPr>
        <w:t xml:space="preserve">ЦС – </w:t>
      </w:r>
      <w:r w:rsidR="00F23CED">
        <w:rPr>
          <w:sz w:val="20"/>
        </w:rPr>
        <w:t>О</w:t>
      </w:r>
      <w:r w:rsidRPr="008B494F">
        <w:rPr>
          <w:sz w:val="20"/>
        </w:rPr>
        <w:t>З, РЗ, ТО – петля</w:t>
      </w:r>
      <w:r w:rsidR="00BC3762">
        <w:rPr>
          <w:sz w:val="20"/>
        </w:rPr>
        <w:t>, вертикальная опора (дерево</w:t>
      </w:r>
      <w:r w:rsidR="00CA5580">
        <w:rPr>
          <w:sz w:val="20"/>
        </w:rPr>
        <w:t>), подводные перила на дно оврага</w:t>
      </w:r>
      <w:r w:rsidR="00CA5580" w:rsidRPr="008B494F">
        <w:rPr>
          <w:sz w:val="20"/>
        </w:rPr>
        <w:t>.</w:t>
      </w:r>
    </w:p>
    <w:p w:rsidR="0028513C" w:rsidRPr="008B494F" w:rsidRDefault="0028513C" w:rsidP="002B02C3">
      <w:pPr>
        <w:jc w:val="both"/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 w:rsidR="002B02C3">
        <w:rPr>
          <w:sz w:val="20"/>
        </w:rPr>
        <w:t>Спуск первого участника в овраг по п.7.10.3 с ВКС, д</w:t>
      </w:r>
      <w:r w:rsidRPr="008B494F">
        <w:rPr>
          <w:sz w:val="20"/>
        </w:rPr>
        <w:t>вижение</w:t>
      </w:r>
      <w:r w:rsidR="00CA5580">
        <w:rPr>
          <w:sz w:val="20"/>
        </w:rPr>
        <w:t xml:space="preserve"> по дну оврага по п.7.3</w:t>
      </w:r>
      <w:r w:rsidR="002B02C3">
        <w:rPr>
          <w:sz w:val="20"/>
        </w:rPr>
        <w:t>.</w:t>
      </w:r>
      <w:r w:rsidR="002B02C3" w:rsidRPr="002B02C3">
        <w:rPr>
          <w:sz w:val="20"/>
        </w:rPr>
        <w:t xml:space="preserve"> </w:t>
      </w:r>
      <w:r w:rsidR="002B02C3" w:rsidRPr="008B494F">
        <w:rPr>
          <w:sz w:val="20"/>
        </w:rPr>
        <w:t>Движение по подводным перилам не регламентируется.</w:t>
      </w:r>
      <w:r w:rsidR="00CA5580">
        <w:rPr>
          <w:sz w:val="20"/>
        </w:rPr>
        <w:t xml:space="preserve"> Организация грузовых перил </w:t>
      </w:r>
      <w:r w:rsidR="002B02C3">
        <w:rPr>
          <w:sz w:val="20"/>
        </w:rPr>
        <w:t xml:space="preserve">навесной переправы </w:t>
      </w:r>
      <w:r w:rsidR="00CA5580">
        <w:rPr>
          <w:sz w:val="20"/>
        </w:rPr>
        <w:t>по п.7.6. Движение второго у</w:t>
      </w:r>
      <w:r w:rsidRPr="008B494F">
        <w:rPr>
          <w:sz w:val="20"/>
        </w:rPr>
        <w:t xml:space="preserve">частников </w:t>
      </w:r>
      <w:r w:rsidR="00CA5580">
        <w:rPr>
          <w:sz w:val="20"/>
        </w:rPr>
        <w:t xml:space="preserve">по навесной переправе </w:t>
      </w:r>
      <w:r w:rsidRPr="008B494F">
        <w:rPr>
          <w:sz w:val="20"/>
        </w:rPr>
        <w:t>по п. 7.9 с сопровождением.</w:t>
      </w:r>
      <w:r w:rsidR="002B02C3">
        <w:rPr>
          <w:sz w:val="20"/>
        </w:rPr>
        <w:t xml:space="preserve"> </w:t>
      </w:r>
      <w:r w:rsidR="002B02C3" w:rsidRPr="008B494F">
        <w:rPr>
          <w:sz w:val="20"/>
        </w:rPr>
        <w:t>Снятие перил по п. 7.7.1</w:t>
      </w:r>
      <w:r w:rsidR="002B02C3">
        <w:rPr>
          <w:sz w:val="20"/>
        </w:rPr>
        <w:t>.</w:t>
      </w:r>
    </w:p>
    <w:p w:rsidR="0028513C" w:rsidRPr="008B494F" w:rsidRDefault="0028513C" w:rsidP="0028513C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7.9.</w:t>
      </w:r>
    </w:p>
    <w:p w:rsidR="00C242E3" w:rsidRDefault="00C242E3" w:rsidP="00C242E3">
      <w:pPr>
        <w:rPr>
          <w:b/>
          <w:sz w:val="20"/>
          <w:u w:val="single"/>
        </w:rPr>
      </w:pPr>
    </w:p>
    <w:p w:rsidR="0028513C" w:rsidRPr="008B494F" w:rsidRDefault="0028513C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28513C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. Спуск на лыжах КВ -  </w:t>
      </w:r>
      <w:r w:rsidR="006D24DD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РЗ, КЛ, </w:t>
      </w:r>
      <w:r w:rsidR="006D24DD">
        <w:rPr>
          <w:sz w:val="20"/>
        </w:rPr>
        <w:t>судейские перила</w:t>
      </w:r>
      <w:r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РЗ, КЛ.</w:t>
      </w:r>
    </w:p>
    <w:p w:rsidR="00CA5580" w:rsidRPr="008B494F" w:rsidRDefault="00CA5580" w:rsidP="00CA5580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>ация перил по п.7.6. Движение участников</w:t>
      </w:r>
      <w:r w:rsidRPr="008B494F">
        <w:rPr>
          <w:sz w:val="20"/>
        </w:rPr>
        <w:t xml:space="preserve"> по п.7.</w:t>
      </w:r>
      <w:r w:rsidR="00B75048">
        <w:rPr>
          <w:sz w:val="20"/>
        </w:rPr>
        <w:t>12</w:t>
      </w:r>
      <w:r w:rsidRPr="008B494F">
        <w:rPr>
          <w:sz w:val="20"/>
        </w:rPr>
        <w:t xml:space="preserve"> с ВКС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7.7.1</w:t>
      </w:r>
      <w:r w:rsidR="002B02C3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="004761D9" w:rsidRPr="008B494F">
        <w:rPr>
          <w:sz w:val="20"/>
        </w:rPr>
        <w:t>:</w:t>
      </w:r>
      <w:r w:rsidRPr="008B494F">
        <w:rPr>
          <w:sz w:val="20"/>
        </w:rPr>
        <w:t xml:space="preserve"> </w:t>
      </w:r>
      <w:r w:rsidR="00B75048">
        <w:rPr>
          <w:sz w:val="20"/>
        </w:rPr>
        <w:t>не предусмотрено</w:t>
      </w:r>
      <w:r w:rsidRPr="008B494F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6F54F3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11C9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E1A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21A2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C3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115-B4E1-451D-BCC3-BC4232D8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14</cp:revision>
  <cp:lastPrinted>2011-01-17T08:14:00Z</cp:lastPrinted>
  <dcterms:created xsi:type="dcterms:W3CDTF">2020-02-18T07:17:00Z</dcterms:created>
  <dcterms:modified xsi:type="dcterms:W3CDTF">2021-03-03T11:41:00Z</dcterms:modified>
</cp:coreProperties>
</file>