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0D" w:rsidRPr="00F85A31" w:rsidRDefault="004D21E0" w:rsidP="0022610D">
      <w:pPr>
        <w:spacing w:after="0" w:line="240" w:lineRule="auto"/>
        <w:jc w:val="center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noProof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-31.15pt;width:100.35pt;height:91.55pt;z-index:-251658240">
            <v:imagedata r:id="rId6" o:title=""/>
          </v:shape>
          <o:OLEObject Type="Embed" ProgID="CorelDRAW.Graphic.13" ShapeID="_x0000_s1026" DrawAspect="Content" ObjectID="_1733214723" r:id="rId7"/>
        </w:object>
      </w:r>
      <w:r w:rsidR="0022610D" w:rsidRPr="00F85A31">
        <w:rPr>
          <w:rFonts w:ascii="Bookman Old Style" w:hAnsi="Bookman Old Style" w:cs="Times New Roman"/>
          <w:sz w:val="21"/>
          <w:szCs w:val="21"/>
        </w:rPr>
        <w:t xml:space="preserve">МУНИЦИПАЛЬНОЕ </w:t>
      </w:r>
      <w:r w:rsidR="00F85A31" w:rsidRPr="00F85A31">
        <w:rPr>
          <w:rFonts w:ascii="Bookman Old Style" w:hAnsi="Bookman Old Style" w:cs="Times New Roman"/>
          <w:sz w:val="21"/>
          <w:szCs w:val="21"/>
        </w:rPr>
        <w:t>АВТОНОМНОЕ</w:t>
      </w:r>
      <w:r w:rsidR="0022610D" w:rsidRPr="00F85A31">
        <w:rPr>
          <w:rFonts w:ascii="Bookman Old Style" w:hAnsi="Bookman Old Style" w:cs="Times New Roman"/>
          <w:sz w:val="21"/>
          <w:szCs w:val="21"/>
        </w:rPr>
        <w:t xml:space="preserve"> ОБРАЗОВАТЕЛЬНОЕ УЧРЕЖДЕНИЕ</w:t>
      </w:r>
    </w:p>
    <w:p w:rsidR="0022610D" w:rsidRPr="00F85A31" w:rsidRDefault="0022610D" w:rsidP="0022610D">
      <w:pPr>
        <w:spacing w:after="0" w:line="240" w:lineRule="auto"/>
        <w:jc w:val="center"/>
        <w:rPr>
          <w:rFonts w:ascii="Bookman Old Style" w:hAnsi="Bookman Old Style" w:cs="Times New Roman"/>
          <w:sz w:val="21"/>
          <w:szCs w:val="21"/>
        </w:rPr>
      </w:pPr>
      <w:r w:rsidRPr="00F85A31">
        <w:rPr>
          <w:rFonts w:ascii="Bookman Old Style" w:hAnsi="Bookman Old Style" w:cs="Times New Roman"/>
          <w:sz w:val="21"/>
          <w:szCs w:val="21"/>
        </w:rPr>
        <w:t xml:space="preserve">ДОПОЛНИТЕЛЬНОГО ОБРАЗОВАНИЯ </w:t>
      </w:r>
    </w:p>
    <w:p w:rsidR="0022610D" w:rsidRPr="00F85A31" w:rsidRDefault="0022610D" w:rsidP="00F85A3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36"/>
        </w:rPr>
      </w:pPr>
      <w:r w:rsidRPr="00F85A31">
        <w:rPr>
          <w:rFonts w:ascii="Bookman Old Style" w:hAnsi="Bookman Old Style" w:cs="Times New Roman"/>
          <w:sz w:val="28"/>
          <w:szCs w:val="36"/>
        </w:rPr>
        <w:t>ДОМ ДЕТСТВА И ЮНОШЕСТВА «КЕДР» г. ТОМСКА</w:t>
      </w:r>
    </w:p>
    <w:p w:rsidR="0022610D" w:rsidRPr="0024708D" w:rsidRDefault="0022610D" w:rsidP="002261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08D">
        <w:rPr>
          <w:rFonts w:ascii="Times New Roman" w:hAnsi="Times New Roman" w:cs="Times New Roman"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7E411" wp14:editId="341531C6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6131560" cy="0"/>
                <wp:effectExtent l="22860" t="21590" r="27305" b="260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C1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5pt;margin-top:4.7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" strokecolor="#5a5a5a [2109]" strokeweight="3pt">
                <v:shadow color="#7f7f7f [1601]" opacity=".5" offset="1pt"/>
              </v:shape>
            </w:pict>
          </mc:Fallback>
        </mc:AlternateContent>
      </w:r>
    </w:p>
    <w:p w:rsidR="0022610D" w:rsidRPr="0024708D" w:rsidRDefault="0022610D" w:rsidP="00226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10D" w:rsidRPr="0024708D" w:rsidRDefault="0022610D" w:rsidP="002261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4708D">
        <w:rPr>
          <w:rFonts w:ascii="Times New Roman" w:hAnsi="Times New Roman" w:cs="Times New Roman"/>
          <w:sz w:val="24"/>
        </w:rPr>
        <w:t>ПРИКАЗ</w:t>
      </w:r>
    </w:p>
    <w:p w:rsidR="0022610D" w:rsidRPr="0024708D" w:rsidRDefault="0022610D" w:rsidP="00226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10D" w:rsidRPr="0024708D" w:rsidRDefault="00187DAE" w:rsidP="00226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</w:r>
      <w:r w:rsidR="0022610D" w:rsidRPr="0024708D">
        <w:rPr>
          <w:rFonts w:ascii="Times New Roman" w:hAnsi="Times New Roman" w:cs="Times New Roman"/>
        </w:rPr>
        <w:tab/>
        <w:t>№ ______</w:t>
      </w:r>
    </w:p>
    <w:p w:rsidR="0022610D" w:rsidRDefault="0022610D" w:rsidP="0022610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2610D" w:rsidRDefault="0022610D" w:rsidP="0022610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B005D" w:rsidRDefault="000B005D" w:rsidP="000B005D">
      <w:pPr>
        <w:jc w:val="center"/>
        <w:rPr>
          <w:rFonts w:ascii="Times New Roman" w:hAnsi="Times New Roman" w:cs="Times New Roman"/>
        </w:rPr>
      </w:pPr>
      <w:r w:rsidRPr="00A44FE0">
        <w:rPr>
          <w:rFonts w:ascii="Times New Roman" w:hAnsi="Times New Roman" w:cs="Times New Roman"/>
        </w:rPr>
        <w:t xml:space="preserve">Томск </w:t>
      </w:r>
    </w:p>
    <w:p w:rsidR="0035293A" w:rsidRDefault="0035293A" w:rsidP="0035293A">
      <w:pPr>
        <w:tabs>
          <w:tab w:val="left" w:pos="15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005D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организации наставничества</w:t>
      </w:r>
    </w:p>
    <w:p w:rsidR="0035293A" w:rsidRDefault="00AA2752" w:rsidP="0035293A">
      <w:pPr>
        <w:tabs>
          <w:tab w:val="left" w:pos="15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293A">
        <w:rPr>
          <w:rFonts w:ascii="Times New Roman" w:hAnsi="Times New Roman" w:cs="Times New Roman"/>
          <w:sz w:val="24"/>
          <w:szCs w:val="24"/>
        </w:rPr>
        <w:t xml:space="preserve">ад педагогами на период </w:t>
      </w:r>
    </w:p>
    <w:p w:rsidR="0035293A" w:rsidRDefault="004223ED" w:rsidP="0035293A">
      <w:pPr>
        <w:tabs>
          <w:tab w:val="left" w:pos="15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35293A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93A" w:rsidRDefault="0035293A" w:rsidP="0035293A">
      <w:pPr>
        <w:tabs>
          <w:tab w:val="left" w:pos="15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3A" w:rsidRDefault="0035293A" w:rsidP="0035293A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3A">
        <w:rPr>
          <w:rFonts w:ascii="Times New Roman" w:hAnsi="Times New Roman" w:cs="Times New Roman"/>
          <w:sz w:val="24"/>
          <w:szCs w:val="24"/>
        </w:rPr>
        <w:t> </w:t>
      </w:r>
      <w:r w:rsidR="004223ED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наставничества над вновь поступившими педагогами в организацию, по вопросам </w:t>
      </w:r>
      <w:r w:rsidRPr="0035293A">
        <w:rPr>
          <w:rFonts w:ascii="Times New Roman" w:hAnsi="Times New Roman" w:cs="Times New Roman"/>
          <w:sz w:val="24"/>
          <w:szCs w:val="24"/>
        </w:rPr>
        <w:t>приобретения и совершенствования индивидуальных</w:t>
      </w:r>
      <w:r w:rsidR="00D64F45">
        <w:rPr>
          <w:rFonts w:ascii="Times New Roman" w:hAnsi="Times New Roman" w:cs="Times New Roman"/>
          <w:sz w:val="24"/>
          <w:szCs w:val="24"/>
        </w:rPr>
        <w:t>, профессиональных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, повышения уровня </w:t>
      </w:r>
      <w:r w:rsidRPr="0035293A">
        <w:rPr>
          <w:rFonts w:ascii="Times New Roman" w:hAnsi="Times New Roman" w:cs="Times New Roman"/>
          <w:sz w:val="24"/>
          <w:szCs w:val="24"/>
        </w:rPr>
        <w:t>мето</w:t>
      </w:r>
      <w:r w:rsidR="00D64F45">
        <w:rPr>
          <w:rFonts w:ascii="Times New Roman" w:hAnsi="Times New Roman" w:cs="Times New Roman"/>
          <w:sz w:val="24"/>
          <w:szCs w:val="24"/>
        </w:rPr>
        <w:t xml:space="preserve">дической, научно-теоретической и </w:t>
      </w:r>
      <w:r w:rsidRPr="0035293A">
        <w:rPr>
          <w:rFonts w:ascii="Times New Roman" w:hAnsi="Times New Roman" w:cs="Times New Roman"/>
          <w:sz w:val="24"/>
          <w:szCs w:val="24"/>
        </w:rPr>
        <w:t xml:space="preserve">психолого-педагогической компетентности в первые годы работы в </w:t>
      </w:r>
      <w:r w:rsidR="00D64F45">
        <w:rPr>
          <w:rFonts w:ascii="Times New Roman" w:hAnsi="Times New Roman" w:cs="Times New Roman"/>
          <w:sz w:val="24"/>
          <w:szCs w:val="24"/>
        </w:rPr>
        <w:t xml:space="preserve">МАОУ </w:t>
      </w:r>
      <w:r w:rsidR="004223ED">
        <w:rPr>
          <w:rFonts w:ascii="Times New Roman" w:hAnsi="Times New Roman" w:cs="Times New Roman"/>
          <w:sz w:val="24"/>
          <w:szCs w:val="24"/>
        </w:rPr>
        <w:t>ДО ДДЮ «КЕДР»</w:t>
      </w:r>
      <w:r w:rsidR="00D64F45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22610D" w:rsidRDefault="0022610D" w:rsidP="0022610D">
      <w:pPr>
        <w:pStyle w:val="a3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223ED" w:rsidRDefault="004223ED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Утвердить:</w:t>
      </w:r>
    </w:p>
    <w:p w:rsidR="00B3261D" w:rsidRDefault="00B3261D" w:rsidP="004223ED">
      <w:pPr>
        <w:pStyle w:val="a4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наставничестве в МАОУ ДО ДДЮ «КЕДР» г. Томска (Приложение1).</w:t>
      </w:r>
    </w:p>
    <w:p w:rsidR="00AA2752" w:rsidRDefault="00AA2752" w:rsidP="004223ED">
      <w:pPr>
        <w:pStyle w:val="a4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индивидуального плана наставничества (Приложение</w:t>
      </w:r>
      <w:r w:rsidR="00B32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261D">
        <w:rPr>
          <w:rFonts w:ascii="Times New Roman" w:hAnsi="Times New Roman" w:cs="Times New Roman"/>
          <w:sz w:val="24"/>
          <w:szCs w:val="24"/>
        </w:rPr>
        <w:t>.</w:t>
      </w:r>
    </w:p>
    <w:p w:rsidR="004223ED" w:rsidRDefault="004223ED" w:rsidP="004223ED">
      <w:pPr>
        <w:pStyle w:val="a4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наставников и наставляемых на 2022-2023 учебный год (Приложение </w:t>
      </w:r>
      <w:r w:rsidR="00B326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261D">
        <w:rPr>
          <w:rFonts w:ascii="Times New Roman" w:hAnsi="Times New Roman" w:cs="Times New Roman"/>
          <w:sz w:val="24"/>
          <w:szCs w:val="24"/>
        </w:rPr>
        <w:t>.</w:t>
      </w:r>
    </w:p>
    <w:p w:rsidR="00AA2752" w:rsidRDefault="004223ED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Педагогам</w:t>
      </w:r>
      <w:r w:rsidR="00B326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наставникам</w:t>
      </w:r>
      <w:r w:rsidR="00AA2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Е.О., Ведерниковой Т.В., Зюзиной Н.В.,</w:t>
      </w:r>
      <w:r w:rsidR="0094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64">
        <w:rPr>
          <w:rFonts w:ascii="Times New Roman" w:hAnsi="Times New Roman" w:cs="Times New Roman"/>
          <w:sz w:val="24"/>
          <w:szCs w:val="24"/>
        </w:rPr>
        <w:t>Гмитрон</w:t>
      </w:r>
      <w:proofErr w:type="spellEnd"/>
      <w:r w:rsidR="00942A64">
        <w:rPr>
          <w:rFonts w:ascii="Times New Roman" w:hAnsi="Times New Roman" w:cs="Times New Roman"/>
          <w:sz w:val="24"/>
          <w:szCs w:val="24"/>
        </w:rPr>
        <w:t xml:space="preserve"> А.В.</w:t>
      </w:r>
      <w:r w:rsidR="004D21E0">
        <w:rPr>
          <w:rFonts w:ascii="Times New Roman" w:hAnsi="Times New Roman" w:cs="Times New Roman"/>
          <w:sz w:val="24"/>
          <w:szCs w:val="24"/>
        </w:rPr>
        <w:t>, Полянц А.Ю.</w:t>
      </w:r>
      <w:r w:rsidR="00942A64">
        <w:rPr>
          <w:rFonts w:ascii="Times New Roman" w:hAnsi="Times New Roman" w:cs="Times New Roman"/>
          <w:sz w:val="24"/>
          <w:szCs w:val="24"/>
        </w:rPr>
        <w:t>:</w:t>
      </w:r>
    </w:p>
    <w:p w:rsidR="00AA2752" w:rsidRDefault="00AA2752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B4A">
        <w:rPr>
          <w:rFonts w:ascii="Times New Roman" w:hAnsi="Times New Roman" w:cs="Times New Roman"/>
          <w:sz w:val="24"/>
          <w:szCs w:val="24"/>
        </w:rPr>
        <w:t>- разработать план индивидуального наставничества по направлению со</w:t>
      </w:r>
      <w:r w:rsidR="00942A64">
        <w:rPr>
          <w:rFonts w:ascii="Times New Roman" w:hAnsi="Times New Roman" w:cs="Times New Roman"/>
          <w:sz w:val="24"/>
          <w:szCs w:val="24"/>
        </w:rPr>
        <w:t xml:space="preserve">гласно </w:t>
      </w:r>
      <w:r w:rsidR="004F1349">
        <w:rPr>
          <w:rFonts w:ascii="Times New Roman" w:hAnsi="Times New Roman" w:cs="Times New Roman"/>
          <w:sz w:val="24"/>
          <w:szCs w:val="24"/>
        </w:rPr>
        <w:t>Приложению 1 в срок до 15</w:t>
      </w:r>
      <w:r w:rsidR="00942A64">
        <w:rPr>
          <w:rFonts w:ascii="Times New Roman" w:hAnsi="Times New Roman" w:cs="Times New Roman"/>
          <w:sz w:val="24"/>
          <w:szCs w:val="24"/>
        </w:rPr>
        <w:t>.11</w:t>
      </w:r>
      <w:r w:rsidR="002E6B4A">
        <w:rPr>
          <w:rFonts w:ascii="Times New Roman" w:hAnsi="Times New Roman" w:cs="Times New Roman"/>
          <w:sz w:val="24"/>
          <w:szCs w:val="24"/>
        </w:rPr>
        <w:t>.2022г.;</w:t>
      </w:r>
    </w:p>
    <w:p w:rsidR="002E6B4A" w:rsidRDefault="002E6B4A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обеспечить взаимодействие с наставляемым педагогом на основании положения о наставничестве и в рамках индивидуального пла</w:t>
      </w:r>
      <w:r w:rsidR="00942A64">
        <w:rPr>
          <w:rFonts w:ascii="Times New Roman" w:hAnsi="Times New Roman" w:cs="Times New Roman"/>
          <w:sz w:val="24"/>
          <w:szCs w:val="24"/>
        </w:rPr>
        <w:t>на наставничества в течение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2E6B4A" w:rsidRDefault="002E6B4A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ежеквартально представлять отчет о ре</w:t>
      </w:r>
      <w:r w:rsidR="00942A64">
        <w:rPr>
          <w:rFonts w:ascii="Times New Roman" w:hAnsi="Times New Roman" w:cs="Times New Roman"/>
          <w:sz w:val="24"/>
          <w:szCs w:val="24"/>
        </w:rPr>
        <w:t>зультатах наставничества за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3261D">
        <w:rPr>
          <w:rFonts w:ascii="Times New Roman" w:hAnsi="Times New Roman" w:cs="Times New Roman"/>
          <w:sz w:val="24"/>
          <w:szCs w:val="24"/>
        </w:rPr>
        <w:t xml:space="preserve"> на Методическом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4A" w:rsidRDefault="00942A64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Наставляемым педагогам</w:t>
      </w:r>
      <w:r w:rsidR="002E6B4A">
        <w:rPr>
          <w:rFonts w:ascii="Times New Roman" w:hAnsi="Times New Roman" w:cs="Times New Roman"/>
          <w:sz w:val="24"/>
          <w:szCs w:val="24"/>
        </w:rPr>
        <w:t xml:space="preserve"> 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Темереву В.И., Гридину</w:t>
      </w:r>
      <w:r w:rsidR="00B326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А.О., Бодрушовой О.В., Савиновской М.Н.</w:t>
      </w:r>
      <w:r w:rsidR="004D21E0">
        <w:rPr>
          <w:rFonts w:ascii="Times New Roman" w:hAnsi="Times New Roman" w:cs="Times New Roman"/>
          <w:sz w:val="24"/>
          <w:szCs w:val="24"/>
        </w:rPr>
        <w:t>, Звездиной В.Е.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6B4A" w:rsidRDefault="002E6B4A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изучать и максимально использовать педагогический опыт и знания наставника в своей педагогической практике;</w:t>
      </w:r>
    </w:p>
    <w:p w:rsidR="002E6B4A" w:rsidRDefault="002E6B4A" w:rsidP="00A03CFB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обеспечивать выполнение заданий по рекомендациям наставника в рамках плана взаимодействия с наставником;</w:t>
      </w:r>
    </w:p>
    <w:p w:rsidR="00376635" w:rsidRPr="00376635" w:rsidRDefault="002E6B4A" w:rsidP="00C818CC">
      <w:pPr>
        <w:pStyle w:val="a4"/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3A7">
        <w:rPr>
          <w:rFonts w:ascii="Times New Roman" w:hAnsi="Times New Roman" w:cs="Times New Roman"/>
          <w:sz w:val="24"/>
          <w:szCs w:val="24"/>
        </w:rPr>
        <w:t>3</w:t>
      </w:r>
      <w:r w:rsidR="000B005D">
        <w:rPr>
          <w:rFonts w:ascii="Times New Roman" w:hAnsi="Times New Roman" w:cs="Times New Roman"/>
          <w:sz w:val="24"/>
          <w:szCs w:val="24"/>
        </w:rPr>
        <w:t>.</w:t>
      </w:r>
      <w:r w:rsidR="00A03CFB">
        <w:rPr>
          <w:rFonts w:ascii="Times New Roman" w:hAnsi="Times New Roman" w:cs="Times New Roman"/>
          <w:sz w:val="24"/>
          <w:szCs w:val="24"/>
        </w:rPr>
        <w:t xml:space="preserve"> </w:t>
      </w:r>
      <w:r w:rsidR="00C818CC" w:rsidRPr="00C818C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B3261D">
        <w:rPr>
          <w:rFonts w:ascii="Times New Roman" w:hAnsi="Times New Roman" w:cs="Times New Roman"/>
          <w:sz w:val="24"/>
          <w:szCs w:val="24"/>
        </w:rPr>
        <w:t>настоящего приказа возложить на методиста Аксенову Елену Николаевну.</w:t>
      </w:r>
    </w:p>
    <w:p w:rsidR="0022610D" w:rsidRDefault="0022610D" w:rsidP="0022610D">
      <w:pPr>
        <w:pStyle w:val="a3"/>
        <w:jc w:val="both"/>
        <w:rPr>
          <w:sz w:val="24"/>
          <w:szCs w:val="24"/>
        </w:rPr>
      </w:pPr>
    </w:p>
    <w:p w:rsidR="0022610D" w:rsidRDefault="0022610D" w:rsidP="0022610D">
      <w:pPr>
        <w:pStyle w:val="a3"/>
        <w:jc w:val="both"/>
        <w:rPr>
          <w:sz w:val="24"/>
          <w:szCs w:val="24"/>
        </w:rPr>
      </w:pPr>
    </w:p>
    <w:p w:rsidR="0022610D" w:rsidRDefault="0022610D" w:rsidP="0022610D">
      <w:pPr>
        <w:pStyle w:val="a3"/>
        <w:jc w:val="both"/>
        <w:rPr>
          <w:sz w:val="24"/>
          <w:szCs w:val="24"/>
        </w:rPr>
      </w:pPr>
    </w:p>
    <w:p w:rsidR="0022610D" w:rsidRDefault="0022610D" w:rsidP="002261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Директор </w:t>
      </w:r>
      <w:r w:rsidR="00F85A31">
        <w:rPr>
          <w:sz w:val="24"/>
          <w:szCs w:val="24"/>
        </w:rPr>
        <w:tab/>
      </w:r>
      <w:r w:rsidR="00F85A31">
        <w:rPr>
          <w:sz w:val="24"/>
          <w:szCs w:val="24"/>
        </w:rPr>
        <w:tab/>
      </w:r>
      <w:r w:rsidR="00F85A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И.Б. Уртаева</w:t>
      </w:r>
    </w:p>
    <w:p w:rsidR="0022610D" w:rsidRDefault="0022610D" w:rsidP="002261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42A64" w:rsidRDefault="00376635" w:rsidP="004D21E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58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2E6B4A">
        <w:rPr>
          <w:rFonts w:ascii="Times New Roman" w:hAnsi="Times New Roman" w:cs="Times New Roman"/>
          <w:sz w:val="24"/>
          <w:szCs w:val="24"/>
        </w:rPr>
        <w:t>ознакомлены</w:t>
      </w:r>
      <w:r w:rsidR="00C818CC" w:rsidRPr="00376635">
        <w:rPr>
          <w:rFonts w:ascii="Times New Roman" w:hAnsi="Times New Roman" w:cs="Times New Roman"/>
          <w:sz w:val="24"/>
          <w:szCs w:val="24"/>
        </w:rPr>
        <w:t>:</w:t>
      </w:r>
      <w:r w:rsidR="00C818CC">
        <w:rPr>
          <w:sz w:val="24"/>
          <w:szCs w:val="24"/>
        </w:rPr>
        <w:t xml:space="preserve">  </w:t>
      </w:r>
      <w:r w:rsidR="0022610D">
        <w:rPr>
          <w:sz w:val="24"/>
          <w:szCs w:val="24"/>
        </w:rPr>
        <w:t xml:space="preserve"> </w:t>
      </w:r>
      <w:proofErr w:type="gramEnd"/>
      <w:r w:rsidR="0022610D">
        <w:rPr>
          <w:sz w:val="24"/>
          <w:szCs w:val="24"/>
        </w:rPr>
        <w:t xml:space="preserve">        </w:t>
      </w:r>
      <w:r w:rsidR="004D21E0">
        <w:rPr>
          <w:sz w:val="24"/>
          <w:szCs w:val="24"/>
        </w:rPr>
        <w:t xml:space="preserve">   </w:t>
      </w:r>
      <w:r w:rsidR="0022610D">
        <w:rPr>
          <w:sz w:val="24"/>
          <w:szCs w:val="24"/>
        </w:rPr>
        <w:t xml:space="preserve"> </w:t>
      </w:r>
      <w:proofErr w:type="spellStart"/>
      <w:r w:rsidR="00942A64" w:rsidRPr="00942A64">
        <w:rPr>
          <w:rFonts w:ascii="Times New Roman" w:hAnsi="Times New Roman" w:cs="Times New Roman"/>
          <w:sz w:val="24"/>
          <w:szCs w:val="24"/>
        </w:rPr>
        <w:t>Темерев</w:t>
      </w:r>
      <w:proofErr w:type="spellEnd"/>
      <w:r w:rsidR="00942A64" w:rsidRPr="00942A64">
        <w:rPr>
          <w:rFonts w:ascii="Times New Roman" w:hAnsi="Times New Roman" w:cs="Times New Roman"/>
          <w:sz w:val="24"/>
          <w:szCs w:val="24"/>
        </w:rPr>
        <w:t xml:space="preserve"> В.И.</w:t>
      </w:r>
      <w:r w:rsidR="0022610D">
        <w:rPr>
          <w:sz w:val="24"/>
          <w:szCs w:val="24"/>
        </w:rPr>
        <w:t xml:space="preserve">                  </w:t>
      </w:r>
      <w:r w:rsidR="00942A64">
        <w:rPr>
          <w:sz w:val="24"/>
          <w:szCs w:val="24"/>
        </w:rPr>
        <w:t xml:space="preserve">        </w:t>
      </w:r>
      <w:r w:rsidR="006C100D">
        <w:rPr>
          <w:sz w:val="24"/>
          <w:szCs w:val="24"/>
        </w:rPr>
        <w:t xml:space="preserve"> </w:t>
      </w:r>
      <w:r w:rsidR="004D21E0">
        <w:rPr>
          <w:sz w:val="24"/>
          <w:szCs w:val="24"/>
        </w:rPr>
        <w:t xml:space="preserve">         </w:t>
      </w:r>
      <w:proofErr w:type="spellStart"/>
      <w:r w:rsidR="00942A64" w:rsidRPr="00942A64">
        <w:rPr>
          <w:rFonts w:ascii="Times New Roman" w:hAnsi="Times New Roman" w:cs="Times New Roman"/>
          <w:sz w:val="24"/>
          <w:szCs w:val="24"/>
        </w:rPr>
        <w:t>Темерева</w:t>
      </w:r>
      <w:proofErr w:type="spellEnd"/>
      <w:r w:rsidR="00942A64" w:rsidRPr="00942A64">
        <w:rPr>
          <w:rFonts w:ascii="Times New Roman" w:hAnsi="Times New Roman" w:cs="Times New Roman"/>
          <w:sz w:val="24"/>
          <w:szCs w:val="24"/>
        </w:rPr>
        <w:t xml:space="preserve"> Е.О.</w:t>
      </w:r>
      <w:r w:rsidR="0022610D">
        <w:rPr>
          <w:sz w:val="24"/>
          <w:szCs w:val="24"/>
        </w:rPr>
        <w:t xml:space="preserve">     </w:t>
      </w:r>
      <w:r w:rsidR="00942A64">
        <w:rPr>
          <w:sz w:val="24"/>
          <w:szCs w:val="24"/>
        </w:rPr>
        <w:t xml:space="preserve">                                                </w:t>
      </w:r>
    </w:p>
    <w:p w:rsidR="00942A64" w:rsidRDefault="00942A64" w:rsidP="004D21E0">
      <w:pPr>
        <w:tabs>
          <w:tab w:val="left" w:pos="39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21E0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942A64">
        <w:rPr>
          <w:rFonts w:ascii="Times New Roman" w:hAnsi="Times New Roman" w:cs="Times New Roman"/>
          <w:sz w:val="24"/>
          <w:szCs w:val="24"/>
        </w:rPr>
        <w:t>Гридин А.О.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1E0">
        <w:rPr>
          <w:rFonts w:ascii="Times New Roman" w:hAnsi="Times New Roman" w:cs="Times New Roman"/>
          <w:sz w:val="24"/>
          <w:szCs w:val="24"/>
        </w:rPr>
        <w:t xml:space="preserve">       </w:t>
      </w:r>
      <w:r w:rsidR="006C1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Ведерникова Т.В.</w:t>
      </w:r>
    </w:p>
    <w:p w:rsidR="00942A64" w:rsidRDefault="00942A64" w:rsidP="004D21E0">
      <w:pPr>
        <w:tabs>
          <w:tab w:val="left" w:pos="4106"/>
          <w:tab w:val="left" w:pos="6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D21E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942A64">
        <w:rPr>
          <w:rFonts w:ascii="Times New Roman" w:hAnsi="Times New Roman" w:cs="Times New Roman"/>
          <w:sz w:val="24"/>
          <w:szCs w:val="24"/>
        </w:rPr>
        <w:t>Бодрушова</w:t>
      </w:r>
      <w:proofErr w:type="spellEnd"/>
      <w:r w:rsidRPr="00942A64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100D">
        <w:rPr>
          <w:rFonts w:ascii="Times New Roman" w:hAnsi="Times New Roman" w:cs="Times New Roman"/>
          <w:sz w:val="24"/>
          <w:szCs w:val="24"/>
        </w:rPr>
        <w:t xml:space="preserve"> </w:t>
      </w:r>
      <w:r w:rsidR="004D21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A64">
        <w:rPr>
          <w:rFonts w:ascii="Times New Roman" w:hAnsi="Times New Roman" w:cs="Times New Roman"/>
          <w:sz w:val="24"/>
          <w:szCs w:val="24"/>
        </w:rPr>
        <w:t>Зюзина Н.В.</w:t>
      </w:r>
    </w:p>
    <w:p w:rsidR="00942A64" w:rsidRDefault="00942A64" w:rsidP="004D21E0">
      <w:pPr>
        <w:tabs>
          <w:tab w:val="left" w:pos="4106"/>
          <w:tab w:val="left" w:pos="6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D21E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2A64">
        <w:rPr>
          <w:rFonts w:ascii="Times New Roman" w:hAnsi="Times New Roman" w:cs="Times New Roman"/>
          <w:sz w:val="24"/>
          <w:szCs w:val="24"/>
        </w:rPr>
        <w:t>Савиновская М.Н.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C100D">
        <w:rPr>
          <w:rFonts w:ascii="Times New Roman" w:hAnsi="Times New Roman" w:cs="Times New Roman"/>
          <w:sz w:val="20"/>
          <w:szCs w:val="20"/>
        </w:rPr>
        <w:t xml:space="preserve"> </w:t>
      </w:r>
      <w:r w:rsidR="004D21E0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942A64">
        <w:rPr>
          <w:rFonts w:ascii="Times New Roman" w:hAnsi="Times New Roman" w:cs="Times New Roman"/>
          <w:sz w:val="24"/>
          <w:szCs w:val="24"/>
        </w:rPr>
        <w:t>Гмитрон</w:t>
      </w:r>
      <w:proofErr w:type="spellEnd"/>
      <w:r w:rsidRPr="00942A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5697" w:rsidRDefault="004F1349" w:rsidP="004D21E0">
      <w:pPr>
        <w:tabs>
          <w:tab w:val="left" w:pos="4106"/>
          <w:tab w:val="left" w:pos="6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21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21E0" w:rsidRPr="004D21E0"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 w:rsidR="004D21E0" w:rsidRPr="004D21E0">
        <w:rPr>
          <w:rFonts w:ascii="Times New Roman" w:hAnsi="Times New Roman" w:cs="Times New Roman"/>
          <w:sz w:val="24"/>
          <w:szCs w:val="24"/>
        </w:rPr>
        <w:t xml:space="preserve"> В.Е</w:t>
      </w:r>
      <w:r w:rsidR="004D21E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21E0">
        <w:rPr>
          <w:rFonts w:ascii="Times New Roman" w:hAnsi="Times New Roman" w:cs="Times New Roman"/>
          <w:sz w:val="24"/>
          <w:szCs w:val="24"/>
        </w:rPr>
        <w:t>Полянц А.Ю.</w:t>
      </w:r>
      <w:r w:rsidR="004D2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42A64" w:rsidRDefault="004D21E0" w:rsidP="004D21E0">
      <w:pPr>
        <w:tabs>
          <w:tab w:val="left" w:pos="4112"/>
          <w:tab w:val="left" w:pos="740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Аксенова Е.Н.</w:t>
      </w:r>
    </w:p>
    <w:p w:rsidR="00B3261D" w:rsidRDefault="00B3261D" w:rsidP="009A6A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21E0" w:rsidRDefault="004D21E0" w:rsidP="009A6A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21E0" w:rsidRDefault="004D21E0" w:rsidP="009A6A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6A07" w:rsidRPr="009A6A07" w:rsidRDefault="009A6A07" w:rsidP="009A6A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A0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3261D">
        <w:rPr>
          <w:rFonts w:ascii="Times New Roman" w:hAnsi="Times New Roman" w:cs="Times New Roman"/>
          <w:sz w:val="20"/>
          <w:szCs w:val="20"/>
        </w:rPr>
        <w:t>2</w:t>
      </w:r>
    </w:p>
    <w:p w:rsidR="009A6A07" w:rsidRPr="009A6A07" w:rsidRDefault="009A6A07" w:rsidP="009A6A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A0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9A6A07">
        <w:rPr>
          <w:rFonts w:ascii="Times New Roman" w:hAnsi="Times New Roman" w:cs="Times New Roman"/>
          <w:sz w:val="20"/>
          <w:szCs w:val="20"/>
        </w:rPr>
        <w:t>приказу  от</w:t>
      </w:r>
      <w:proofErr w:type="gramEnd"/>
      <w:r w:rsidRPr="009A6A07">
        <w:rPr>
          <w:rFonts w:ascii="Times New Roman" w:hAnsi="Times New Roman" w:cs="Times New Roman"/>
          <w:sz w:val="20"/>
          <w:szCs w:val="20"/>
        </w:rPr>
        <w:t xml:space="preserve"> ___________ № _______</w:t>
      </w:r>
    </w:p>
    <w:p w:rsidR="009A6A07" w:rsidRDefault="009A6A07" w:rsidP="00D64F45">
      <w:pPr>
        <w:spacing w:after="20" w:line="256" w:lineRule="auto"/>
        <w:ind w:left="10" w:right="31"/>
        <w:jc w:val="center"/>
        <w:rPr>
          <w:rFonts w:ascii="Times New Roman" w:hAnsi="Times New Roman" w:cs="Times New Roman"/>
          <w:sz w:val="24"/>
          <w:szCs w:val="24"/>
        </w:rPr>
      </w:pPr>
    </w:p>
    <w:p w:rsidR="00D64F45" w:rsidRPr="00D64F45" w:rsidRDefault="00D64F45" w:rsidP="00D64F45">
      <w:pPr>
        <w:spacing w:after="20" w:line="256" w:lineRule="auto"/>
        <w:ind w:left="10" w:right="31"/>
        <w:jc w:val="center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Индивидуальный план наставничества </w:t>
      </w:r>
    </w:p>
    <w:p w:rsidR="00D64F45" w:rsidRPr="00D64F45" w:rsidRDefault="00D64F45" w:rsidP="00D64F45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82" w:type="dxa"/>
        <w:tblCellMar>
          <w:top w:w="7" w:type="dxa"/>
          <w:left w:w="82" w:type="dxa"/>
        </w:tblCellMar>
        <w:tblLook w:val="04A0" w:firstRow="1" w:lastRow="0" w:firstColumn="1" w:lastColumn="0" w:noHBand="0" w:noVBand="1"/>
      </w:tblPr>
      <w:tblGrid>
        <w:gridCol w:w="614"/>
        <w:gridCol w:w="4682"/>
        <w:gridCol w:w="2132"/>
        <w:gridCol w:w="2147"/>
      </w:tblGrid>
      <w:tr w:rsidR="00D64F45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D64F45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D64F45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D64F45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F15CBC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15CBC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E6314A" w:rsidRDefault="00F15CBC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Разработка и утверждение плана работы   с молодыми специалистами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F15CBC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E6314A" w:rsidRDefault="00F15CBC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Знакомство молодого специалиста с традициями учреждения, правилами внутреннего распорядка, уставом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F15CBC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E6314A" w:rsidRDefault="00F15CBC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Изучение содержания дополнительных общеобразовательных программ, нормативных документов по организации учебно</w:t>
            </w: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softHyphen/>
              <w:t>-воспитательного процесса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BC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Практикум по разработке дополнительных общеобразовательных программ, составлению календарно-тематического планирования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Ознакомление с требованиями оформления журнала </w:t>
            </w:r>
            <w:r w:rsidRPr="00E6314A">
              <w:rPr>
                <w:rFonts w:ascii="Times New Roman" w:hAnsi="Times New Roman" w:cs="Times New Roman"/>
                <w:sz w:val="24"/>
                <w:szCs w:val="24"/>
              </w:rPr>
              <w:t>учёта работы педагога дополнительного образования в объединении, журнала инструктажа учащихся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B3261D">
            <w:pPr>
              <w:spacing w:line="273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Порядок оформления официальных документов и отчетной документации.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E6314A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E6314A" w:rsidRDefault="00E6314A" w:rsidP="00E6314A">
            <w:pPr>
              <w:spacing w:after="26" w:line="27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навыков: </w:t>
            </w:r>
          </w:p>
          <w:p w:rsidR="00E6314A" w:rsidRPr="00E6314A" w:rsidRDefault="00E6314A" w:rsidP="00E6314A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 w:rsidR="00E6314A" w:rsidRPr="00E6314A" w:rsidRDefault="00E6314A" w:rsidP="00E6314A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 w:rsidR="00E6314A" w:rsidRPr="00E6314A" w:rsidRDefault="00E6314A" w:rsidP="00E6314A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Общение с детьми </w:t>
            </w:r>
          </w:p>
          <w:p w:rsidR="00E6314A" w:rsidRPr="00E6314A" w:rsidRDefault="00E6314A" w:rsidP="00B326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Организация детского коллектива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9A6A07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7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7" w:rsidRPr="00E6314A" w:rsidRDefault="00E6314A" w:rsidP="00865F4F">
            <w:pPr>
              <w:spacing w:line="273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Практикум "Анализ занятия. Виды анализа". Посещение занятий наставниками и их структурный анализ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7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07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Сопровождение участия в соревнованиях, конкурсах и других мероприятиях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9A6A07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Выявле</w:t>
            </w:r>
            <w:r w:rsidR="009A6A07"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ние имеющихся знаний и умений </w:t>
            </w: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, обработка результатов, вынесение рекомендаций, разработка индивидуального маршрута.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Обзор периодической педагогической печати, образовательных сайтов.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E6314A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Практикум: «Воспитательная функция педагога дополнительного образования сегодня. Задачи создания воспитывающей среды (утверждение личности человека как абсолютной ценности, внедрение в работу концептуальных основ гуманистического воспитания, обеспечение системно-структурного, культурологического, </w:t>
            </w: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lastRenderedPageBreak/>
              <w:t>организационно-</w:t>
            </w:r>
            <w:proofErr w:type="spellStart"/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деятельностного</w:t>
            </w:r>
            <w:proofErr w:type="spellEnd"/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, личностно- ориентированного подходов к организации воспитательного процесса, повышение уровня воспитанности личности учащегося и т.д.). Система воспи</w:t>
            </w:r>
            <w:r w:rsid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тательной работы с обучающимися.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E6314A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E6314A" w:rsidRDefault="00E6314A" w:rsidP="00B3261D">
            <w:pPr>
              <w:spacing w:line="256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общественной жизни МАОУ ДО ДДЮ «КЕДР» г. Томска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4A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 Выставление оценки эффективности и результативности работы с молодыми специалистами (составление характеристики и дальнейших рекомендаций)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 w:rsidP="004F13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865F4F" w:rsidRPr="00D64F45" w:rsidTr="00CA2903">
        <w:trPr>
          <w:trHeight w:val="5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E6314A" w:rsidRDefault="00865F4F" w:rsidP="00865F4F">
            <w:pPr>
              <w:spacing w:line="256" w:lineRule="auto"/>
              <w:ind w:left="29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E6314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Самоанализ и анализ портфолио педагога и объединения. Планирование работы на следующий учебный год.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4F" w:rsidRPr="00D64F45" w:rsidRDefault="004F1349">
            <w:pPr>
              <w:spacing w:line="25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D64F45" w:rsidRPr="00D64F45" w:rsidTr="00CA2903">
        <w:trPr>
          <w:trHeight w:val="11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4F1349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903" w:rsidRPr="00E6314A" w:rsidRDefault="00CA2903" w:rsidP="00CA2903">
            <w:pPr>
              <w:spacing w:line="256" w:lineRule="auto"/>
              <w:ind w:left="29" w:right="52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Консультативная помощь в разработке (корректировке) рабочей программы.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D64F45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1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45" w:rsidRPr="00D64F45" w:rsidRDefault="00D64F45">
            <w:pPr>
              <w:spacing w:line="256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4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1349"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</w:tbl>
    <w:p w:rsidR="00D64F45" w:rsidRPr="00D64F45" w:rsidRDefault="00D64F45" w:rsidP="00D64F45">
      <w:pPr>
        <w:spacing w:after="20" w:line="25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45" w:rsidRPr="00D64F45" w:rsidRDefault="00D64F45" w:rsidP="00D64F45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_______________   </w:t>
      </w:r>
      <w:proofErr w:type="gramStart"/>
      <w:r w:rsidRPr="00D64F45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D64F45">
        <w:rPr>
          <w:rFonts w:ascii="Times New Roman" w:hAnsi="Times New Roman" w:cs="Times New Roman"/>
          <w:sz w:val="24"/>
          <w:szCs w:val="24"/>
        </w:rPr>
        <w:t xml:space="preserve">___________________________ ( подпись наставника) </w:t>
      </w:r>
    </w:p>
    <w:p w:rsidR="00D64F45" w:rsidRPr="00D64F45" w:rsidRDefault="00D64F45" w:rsidP="00D64F45">
      <w:pPr>
        <w:spacing w:after="0" w:line="25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45" w:rsidRPr="00D64F45" w:rsidRDefault="00D64F45" w:rsidP="00D64F45">
      <w:pPr>
        <w:spacing w:after="19" w:line="25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45" w:rsidRPr="00D64F45" w:rsidRDefault="00D64F45" w:rsidP="00D64F45">
      <w:pPr>
        <w:ind w:right="55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64F45" w:rsidRPr="00D64F45" w:rsidRDefault="00D64F45" w:rsidP="00D64F45">
      <w:pPr>
        <w:spacing w:after="0"/>
        <w:ind w:right="55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>_________________ дата _________________________________ (</w:t>
      </w:r>
      <w:r w:rsidR="00E6314A">
        <w:rPr>
          <w:rFonts w:ascii="Times New Roman" w:hAnsi="Times New Roman" w:cs="Times New Roman"/>
          <w:sz w:val="24"/>
          <w:szCs w:val="24"/>
        </w:rPr>
        <w:t>подпись директора</w:t>
      </w:r>
      <w:r w:rsidRPr="00D64F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4F45" w:rsidRPr="00D64F45" w:rsidRDefault="00D64F45" w:rsidP="00D64F45">
      <w:pPr>
        <w:spacing w:after="0" w:line="25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45" w:rsidRPr="00D64F45" w:rsidRDefault="00D64F45" w:rsidP="00D64F45">
      <w:pPr>
        <w:spacing w:after="20" w:line="256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35" w:rsidRDefault="00D64F45" w:rsidP="00D64F45">
      <w:pPr>
        <w:tabs>
          <w:tab w:val="left" w:pos="5220"/>
        </w:tabs>
        <w:spacing w:before="300"/>
        <w:ind w:left="1311"/>
        <w:rPr>
          <w:rFonts w:ascii="Times New Roman" w:hAnsi="Times New Roman" w:cs="Times New Roman"/>
          <w:sz w:val="24"/>
          <w:szCs w:val="24"/>
        </w:rPr>
      </w:pPr>
      <w:r w:rsidRPr="00D64F45">
        <w:rPr>
          <w:rFonts w:ascii="Times New Roman" w:hAnsi="Times New Roman" w:cs="Times New Roman"/>
          <w:sz w:val="24"/>
          <w:szCs w:val="24"/>
        </w:rPr>
        <w:t xml:space="preserve">Ознакомлен_______ </w:t>
      </w:r>
      <w:proofErr w:type="gramStart"/>
      <w:r w:rsidRPr="00D64F45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D64F45">
        <w:rPr>
          <w:rFonts w:ascii="Times New Roman" w:hAnsi="Times New Roman" w:cs="Times New Roman"/>
          <w:sz w:val="24"/>
          <w:szCs w:val="24"/>
        </w:rPr>
        <w:t>_______________________________( подпись</w:t>
      </w:r>
      <w:r w:rsidR="00E6314A">
        <w:rPr>
          <w:rFonts w:ascii="Times New Roman" w:hAnsi="Times New Roman" w:cs="Times New Roman"/>
          <w:sz w:val="24"/>
          <w:szCs w:val="24"/>
        </w:rPr>
        <w:t>)</w:t>
      </w:r>
      <w:r w:rsidRPr="00D64F45">
        <w:rPr>
          <w:rFonts w:ascii="Times New Roman" w:hAnsi="Times New Roman" w:cs="Times New Roman"/>
          <w:sz w:val="24"/>
          <w:szCs w:val="24"/>
        </w:rPr>
        <w:t xml:space="preserve"> наставляемого)</w:t>
      </w:r>
      <w:r w:rsidR="003766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35">
        <w:rPr>
          <w:rFonts w:ascii="Times New Roman" w:hAnsi="Times New Roman" w:cs="Times New Roman"/>
          <w:sz w:val="24"/>
          <w:szCs w:val="24"/>
        </w:rPr>
        <w:tab/>
      </w:r>
      <w:r w:rsidR="00376635">
        <w:rPr>
          <w:rFonts w:ascii="Times New Roman" w:hAnsi="Times New Roman" w:cs="Times New Roman"/>
          <w:sz w:val="24"/>
          <w:szCs w:val="24"/>
        </w:rPr>
        <w:tab/>
      </w:r>
      <w:r w:rsidR="003766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610D" w:rsidRPr="00D64F45" w:rsidRDefault="0022610D" w:rsidP="0022610D">
      <w:pPr>
        <w:pStyle w:val="a3"/>
        <w:ind w:firstLine="708"/>
        <w:rPr>
          <w:rFonts w:eastAsiaTheme="minorHAnsi"/>
          <w:sz w:val="24"/>
          <w:szCs w:val="24"/>
          <w:lang w:eastAsia="en-US"/>
        </w:rPr>
      </w:pPr>
    </w:p>
    <w:p w:rsidR="00FA17C4" w:rsidRPr="00D64F45" w:rsidRDefault="00FA17C4" w:rsidP="0022610D">
      <w:pPr>
        <w:pStyle w:val="a3"/>
        <w:ind w:firstLine="708"/>
        <w:rPr>
          <w:rFonts w:eastAsiaTheme="minorHAnsi"/>
          <w:sz w:val="24"/>
          <w:szCs w:val="24"/>
          <w:lang w:eastAsia="en-US"/>
        </w:rPr>
      </w:pPr>
    </w:p>
    <w:p w:rsidR="00F22553" w:rsidRPr="00D64F45" w:rsidRDefault="004D21E0">
      <w:pPr>
        <w:rPr>
          <w:rFonts w:ascii="Times New Roman" w:hAnsi="Times New Roman" w:cs="Times New Roman"/>
          <w:sz w:val="24"/>
          <w:szCs w:val="24"/>
        </w:rPr>
      </w:pPr>
    </w:p>
    <w:p w:rsidR="00376635" w:rsidRDefault="00376635"/>
    <w:p w:rsidR="00376635" w:rsidRDefault="00376635"/>
    <w:p w:rsidR="00376635" w:rsidRDefault="00376635"/>
    <w:p w:rsidR="00376635" w:rsidRDefault="00376635"/>
    <w:p w:rsidR="006C100D" w:rsidRDefault="006C100D"/>
    <w:p w:rsidR="006C100D" w:rsidRDefault="006C100D"/>
    <w:p w:rsidR="00B3261D" w:rsidRDefault="00B3261D"/>
    <w:p w:rsidR="006C100D" w:rsidRDefault="006C100D"/>
    <w:p w:rsidR="006C100D" w:rsidRDefault="006C100D"/>
    <w:p w:rsidR="006C100D" w:rsidRDefault="006C100D"/>
    <w:p w:rsidR="006C100D" w:rsidRDefault="006C100D"/>
    <w:p w:rsidR="009A6A07" w:rsidRPr="009A6A07" w:rsidRDefault="009A6A07" w:rsidP="009A6A07">
      <w:pPr>
        <w:spacing w:after="240" w:line="240" w:lineRule="auto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Памятка для наставника молодого педагога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Вместе с начинающим педагогом глубоко проанализируйте образовательные программы и объяснительные записки к ним.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Помогите составить </w:t>
      </w:r>
      <w:r w:rsidR="00E631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календарно-</w:t>
      </w: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тематический план, обратив особое внимание на подбор материала.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Окажите помощь в подготовке к занятиям, особенно к первым, к первой встрече с учащимися. Наиболее труд</w:t>
      </w:r>
      <w:r w:rsidR="00E631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темы разрабатывайте вместе.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Посещайте занятия молодого педагога с последующим тщательным анализом, приглашайте его на свои занятия, совместно их обсуждайте.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Помогите в подборе методической литературы для самообразования и в его организации.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7. Делитесь опытом без назидания, а путем доброжелательного показа образцов работы.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 Помогайте своевременно, терпеливо, настойчиво. Никогда не забывайте отмечать положительное в работе.</w:t>
      </w:r>
    </w:p>
    <w:p w:rsidR="009A6A07" w:rsidRPr="009A6A07" w:rsidRDefault="009A6A07" w:rsidP="009A6A07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A6A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9. Учите не копировать, не надеяться на готовые разработки, а вырабатывать собственный педагогический почерк.</w:t>
      </w: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Default="00E6314A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C100D" w:rsidRDefault="006C100D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C100D" w:rsidRDefault="006C100D" w:rsidP="009A6A07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E6314A" w:rsidRPr="009A6A07" w:rsidRDefault="00E6314A" w:rsidP="00E631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261D">
        <w:rPr>
          <w:rFonts w:ascii="Times New Roman" w:hAnsi="Times New Roman" w:cs="Times New Roman"/>
          <w:sz w:val="20"/>
          <w:szCs w:val="20"/>
        </w:rPr>
        <w:t>3</w:t>
      </w:r>
    </w:p>
    <w:p w:rsidR="00E6314A" w:rsidRDefault="00E6314A" w:rsidP="00E631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A0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9A6A07">
        <w:rPr>
          <w:rFonts w:ascii="Times New Roman" w:hAnsi="Times New Roman" w:cs="Times New Roman"/>
          <w:sz w:val="20"/>
          <w:szCs w:val="20"/>
        </w:rPr>
        <w:t>приказу  от</w:t>
      </w:r>
      <w:proofErr w:type="gramEnd"/>
      <w:r w:rsidRPr="009A6A07">
        <w:rPr>
          <w:rFonts w:ascii="Times New Roman" w:hAnsi="Times New Roman" w:cs="Times New Roman"/>
          <w:sz w:val="20"/>
          <w:szCs w:val="20"/>
        </w:rPr>
        <w:t xml:space="preserve"> ___________ № _______</w:t>
      </w:r>
    </w:p>
    <w:p w:rsidR="006C100D" w:rsidRPr="009A6A07" w:rsidRDefault="006C100D" w:rsidP="00E631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314A" w:rsidRDefault="006C100D" w:rsidP="006C100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наставников и наставляемых на 2022-2023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100D" w:rsidTr="006C100D"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Наставляемый</w:t>
            </w:r>
          </w:p>
        </w:tc>
        <w:tc>
          <w:tcPr>
            <w:tcW w:w="2337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должность</w:t>
            </w:r>
          </w:p>
        </w:tc>
      </w:tr>
      <w:tr w:rsidR="006C100D" w:rsidTr="006C100D"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Зюзина Н.В.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Бодрушова</w:t>
            </w:r>
            <w:proofErr w:type="spellEnd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337" w:type="dxa"/>
          </w:tcPr>
          <w:p w:rsidR="006C100D" w:rsidRPr="006C100D" w:rsidRDefault="006C100D" w:rsidP="006C100D">
            <w:pPr>
              <w:rPr>
                <w:rFonts w:ascii="Times New Roman" w:hAnsi="Times New Roman" w:cs="Times New Roman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6C100D" w:rsidTr="006C100D"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Темерева</w:t>
            </w:r>
            <w:proofErr w:type="spellEnd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Темерев</w:t>
            </w:r>
            <w:proofErr w:type="spellEnd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337" w:type="dxa"/>
          </w:tcPr>
          <w:p w:rsidR="006C100D" w:rsidRPr="006C100D" w:rsidRDefault="006C100D" w:rsidP="006C100D">
            <w:pPr>
              <w:rPr>
                <w:rFonts w:ascii="Times New Roman" w:hAnsi="Times New Roman" w:cs="Times New Roman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6C100D" w:rsidTr="006C100D"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Гмитрон</w:t>
            </w:r>
            <w:proofErr w:type="spellEnd"/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Савиновская М.Н.</w:t>
            </w:r>
          </w:p>
        </w:tc>
        <w:tc>
          <w:tcPr>
            <w:tcW w:w="2337" w:type="dxa"/>
          </w:tcPr>
          <w:p w:rsidR="006C100D" w:rsidRPr="006C100D" w:rsidRDefault="006C100D" w:rsidP="006C100D">
            <w:pPr>
              <w:rPr>
                <w:rFonts w:ascii="Times New Roman" w:hAnsi="Times New Roman" w:cs="Times New Roman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6C100D" w:rsidTr="006C100D"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Ведерникова Т.В.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36" w:type="dxa"/>
          </w:tcPr>
          <w:p w:rsidR="006C100D" w:rsidRPr="006C100D" w:rsidRDefault="006C100D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Гридин А.О.</w:t>
            </w:r>
          </w:p>
        </w:tc>
        <w:tc>
          <w:tcPr>
            <w:tcW w:w="2337" w:type="dxa"/>
          </w:tcPr>
          <w:p w:rsidR="006C100D" w:rsidRPr="006C100D" w:rsidRDefault="006C100D" w:rsidP="006C100D">
            <w:pPr>
              <w:rPr>
                <w:rFonts w:ascii="Times New Roman" w:hAnsi="Times New Roman" w:cs="Times New Roman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393C5A" w:rsidTr="006C100D">
        <w:tc>
          <w:tcPr>
            <w:tcW w:w="2336" w:type="dxa"/>
          </w:tcPr>
          <w:p w:rsidR="00393C5A" w:rsidRPr="006C100D" w:rsidRDefault="00393C5A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Полянц А.Ю,</w:t>
            </w:r>
          </w:p>
        </w:tc>
        <w:tc>
          <w:tcPr>
            <w:tcW w:w="2336" w:type="dxa"/>
          </w:tcPr>
          <w:p w:rsidR="00393C5A" w:rsidRPr="006C100D" w:rsidRDefault="00393C5A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36" w:type="dxa"/>
          </w:tcPr>
          <w:p w:rsidR="00393C5A" w:rsidRPr="006C100D" w:rsidRDefault="00393C5A" w:rsidP="006C100D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337" w:type="dxa"/>
          </w:tcPr>
          <w:p w:rsidR="00393C5A" w:rsidRPr="006C100D" w:rsidRDefault="00393C5A" w:rsidP="006C100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C10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6C100D" w:rsidRDefault="006C100D" w:rsidP="006C100D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sectPr w:rsidR="006C100D" w:rsidSect="006C100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7FF"/>
    <w:multiLevelType w:val="hybridMultilevel"/>
    <w:tmpl w:val="26723A1A"/>
    <w:lvl w:ilvl="0" w:tplc="5894BD2A">
      <w:start w:val="1"/>
      <w:numFmt w:val="bullet"/>
      <w:lvlText w:val="•"/>
      <w:lvlJc w:val="left"/>
      <w:pPr>
        <w:ind w:left="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E2292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E53B2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7E0B2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C8F80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DA6CC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B26EC6E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E44AB6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7E685E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233743"/>
    <w:multiLevelType w:val="hybridMultilevel"/>
    <w:tmpl w:val="9640B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063FE"/>
    <w:multiLevelType w:val="hybridMultilevel"/>
    <w:tmpl w:val="B5CCFA34"/>
    <w:lvl w:ilvl="0" w:tplc="1E3C64B0">
      <w:start w:val="1"/>
      <w:numFmt w:val="bullet"/>
      <w:lvlText w:val="•"/>
      <w:lvlJc w:val="left"/>
      <w:pPr>
        <w:ind w:left="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F2819E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6A5B0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8495E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E4B292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12704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9E70B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2F164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C2AB6E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1626BB"/>
    <w:multiLevelType w:val="hybridMultilevel"/>
    <w:tmpl w:val="3BAA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E4F7D"/>
    <w:multiLevelType w:val="hybridMultilevel"/>
    <w:tmpl w:val="75F82B7C"/>
    <w:lvl w:ilvl="0" w:tplc="DCCCFB90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8000D"/>
    <w:multiLevelType w:val="hybridMultilevel"/>
    <w:tmpl w:val="59CEB8C4"/>
    <w:lvl w:ilvl="0" w:tplc="DD8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7794"/>
    <w:multiLevelType w:val="hybridMultilevel"/>
    <w:tmpl w:val="6188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D"/>
    <w:rsid w:val="000B005D"/>
    <w:rsid w:val="00187DAE"/>
    <w:rsid w:val="001A38E4"/>
    <w:rsid w:val="0022610D"/>
    <w:rsid w:val="002353A7"/>
    <w:rsid w:val="002E6B4A"/>
    <w:rsid w:val="0033592F"/>
    <w:rsid w:val="00346212"/>
    <w:rsid w:val="0035293A"/>
    <w:rsid w:val="00376635"/>
    <w:rsid w:val="00393C5A"/>
    <w:rsid w:val="003C1FF8"/>
    <w:rsid w:val="004223ED"/>
    <w:rsid w:val="004D21E0"/>
    <w:rsid w:val="004F1349"/>
    <w:rsid w:val="0052649A"/>
    <w:rsid w:val="005451E1"/>
    <w:rsid w:val="0059483F"/>
    <w:rsid w:val="005A3F9B"/>
    <w:rsid w:val="005B0B3C"/>
    <w:rsid w:val="005B7DC0"/>
    <w:rsid w:val="00636DA5"/>
    <w:rsid w:val="006C100D"/>
    <w:rsid w:val="00761A35"/>
    <w:rsid w:val="00865F4F"/>
    <w:rsid w:val="00894968"/>
    <w:rsid w:val="0091051C"/>
    <w:rsid w:val="00942A64"/>
    <w:rsid w:val="00967DB2"/>
    <w:rsid w:val="009A0EF2"/>
    <w:rsid w:val="009A6A07"/>
    <w:rsid w:val="009C5B67"/>
    <w:rsid w:val="00A03CFB"/>
    <w:rsid w:val="00A955B6"/>
    <w:rsid w:val="00AA2752"/>
    <w:rsid w:val="00AC568A"/>
    <w:rsid w:val="00AD658C"/>
    <w:rsid w:val="00B3261D"/>
    <w:rsid w:val="00C00F6E"/>
    <w:rsid w:val="00C549E9"/>
    <w:rsid w:val="00C803CA"/>
    <w:rsid w:val="00C818CC"/>
    <w:rsid w:val="00C81C03"/>
    <w:rsid w:val="00CA2903"/>
    <w:rsid w:val="00D342CD"/>
    <w:rsid w:val="00D64F45"/>
    <w:rsid w:val="00D9281B"/>
    <w:rsid w:val="00DD5697"/>
    <w:rsid w:val="00E6314A"/>
    <w:rsid w:val="00F15CBC"/>
    <w:rsid w:val="00F35559"/>
    <w:rsid w:val="00F356D2"/>
    <w:rsid w:val="00F66BE0"/>
    <w:rsid w:val="00F85A31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D1A95"/>
  <w15:chartTrackingRefBased/>
  <w15:docId w15:val="{34B74BE0-6CF2-44E0-80FE-12BA5F6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0D"/>
  </w:style>
  <w:style w:type="paragraph" w:styleId="2">
    <w:name w:val="heading 2"/>
    <w:basedOn w:val="a"/>
    <w:link w:val="20"/>
    <w:uiPriority w:val="9"/>
    <w:qFormat/>
    <w:rsid w:val="009A6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6635"/>
    <w:pPr>
      <w:spacing w:after="0" w:line="240" w:lineRule="auto"/>
      <w:ind w:left="720" w:firstLine="39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A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1FF8"/>
    <w:rPr>
      <w:color w:val="0000FF"/>
      <w:u w:val="single"/>
    </w:rPr>
  </w:style>
  <w:style w:type="table" w:customStyle="1" w:styleId="TableGrid">
    <w:name w:val="TableGrid"/>
    <w:rsid w:val="00D64F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6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C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8AFF-B2D2-4C1C-870F-7428B26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2022-12-22T04:45:00Z</cp:lastPrinted>
  <dcterms:created xsi:type="dcterms:W3CDTF">2022-10-31T03:29:00Z</dcterms:created>
  <dcterms:modified xsi:type="dcterms:W3CDTF">2022-12-22T04:45:00Z</dcterms:modified>
</cp:coreProperties>
</file>